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CE" w:rsidRDefault="006A34A4">
      <w:pPr>
        <w:pStyle w:val="WortmarkeFu"/>
        <w:tabs>
          <w:tab w:val="left" w:pos="0"/>
          <w:tab w:val="center" w:pos="2863"/>
          <w:tab w:val="left" w:pos="3969"/>
          <w:tab w:val="left" w:pos="6237"/>
        </w:tabs>
      </w:pPr>
      <w:r>
        <w:fldChar w:fldCharType="begin"/>
      </w:r>
      <w:r>
        <w:instrText>ADVANCE \Y 77.95</w:instrText>
      </w:r>
      <w:r>
        <w:fldChar w:fldCharType="separate"/>
      </w:r>
      <w:bookmarkStart w:id="0" w:name="__Fieldmark__2_977121494"/>
      <w:r>
        <w:rPr>
          <w:noProof/>
          <w:lang w:val="de-DE"/>
        </w:rPr>
        <w:drawing>
          <wp:anchor distT="0" distB="9525" distL="114300" distR="114300" simplePos="0" relativeHeight="2" behindDoc="1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0"/>
            <wp:wrapTight wrapText="bothSides">
              <wp:wrapPolygon edited="0">
                <wp:start x="5374" y="4379"/>
                <wp:lineTo x="2143" y="5631"/>
                <wp:lineTo x="259" y="9386"/>
                <wp:lineTo x="-10" y="19399"/>
                <wp:lineTo x="-10" y="21278"/>
                <wp:lineTo x="20719" y="21278"/>
                <wp:lineTo x="20988" y="20026"/>
                <wp:lineTo x="20449" y="18150"/>
                <wp:lineTo x="18565" y="15645"/>
                <wp:lineTo x="20988" y="8134"/>
                <wp:lineTo x="19642" y="5631"/>
                <wp:lineTo x="8604" y="4379"/>
                <wp:lineTo x="5374" y="4379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fldChar w:fldCharType="end"/>
      </w:r>
    </w:p>
    <w:p w:rsidR="00E659CE" w:rsidRDefault="00E659CE">
      <w:pPr>
        <w:pStyle w:val="WortmarkeFu"/>
        <w:tabs>
          <w:tab w:val="left" w:pos="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E659CE" w:rsidRDefault="006A34A4">
      <w:pPr>
        <w:pStyle w:val="WortmarkeFu"/>
        <w:tabs>
          <w:tab w:val="left" w:pos="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E659CE" w:rsidRDefault="006A34A4">
      <w:pPr>
        <w:pStyle w:val="WortmarkeFu"/>
        <w:tabs>
          <w:tab w:val="left" w:pos="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6. Sitzung | SS 16 </w:t>
      </w:r>
    </w:p>
    <w:p w:rsidR="00E659CE" w:rsidRDefault="00E659CE">
      <w:pPr>
        <w:pStyle w:val="WortmarkeFu"/>
        <w:tabs>
          <w:tab w:val="left" w:pos="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26.04.2016 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E659CE" w:rsidRPr="00064D5B" w:rsidRDefault="006A34A4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E659CE" w:rsidRPr="00064D5B" w:rsidRDefault="006A34A4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Marius Bacher, Denis Müller, 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Lukas Hahn, Felix Zeller, Fabian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, Jonas Kramer, Joanna Bacher, Sabrina Lange, Alexander Scheurer (später gekommen), Sarah Häfele (später gekommen), Sandra </w:t>
      </w:r>
      <w:proofErr w:type="spellStart"/>
      <w:r>
        <w:rPr>
          <w:rFonts w:ascii="Arial Narrow" w:hAnsi="Arial Narrow"/>
          <w:sz w:val="22"/>
          <w:lang w:val="de-DE"/>
        </w:rPr>
        <w:t>Beuck</w:t>
      </w:r>
      <w:proofErr w:type="spellEnd"/>
      <w:r>
        <w:rPr>
          <w:rFonts w:ascii="Arial Narrow" w:hAnsi="Arial Narrow"/>
          <w:sz w:val="22"/>
          <w:lang w:val="de-DE"/>
        </w:rPr>
        <w:t xml:space="preserve"> (später gekommen), Yannick </w:t>
      </w:r>
      <w:proofErr w:type="spellStart"/>
      <w:r>
        <w:rPr>
          <w:rFonts w:ascii="Arial Narrow" w:hAnsi="Arial Narrow"/>
          <w:sz w:val="22"/>
          <w:lang w:val="de-DE"/>
        </w:rPr>
        <w:t>Zolg</w:t>
      </w:r>
      <w:proofErr w:type="spellEnd"/>
      <w:r>
        <w:rPr>
          <w:rFonts w:ascii="Arial Narrow" w:hAnsi="Arial Narrow"/>
          <w:sz w:val="22"/>
          <w:lang w:val="de-DE"/>
        </w:rPr>
        <w:t xml:space="preserve"> (später gekomm</w:t>
      </w:r>
      <w:r>
        <w:rPr>
          <w:rFonts w:ascii="Arial Narrow" w:hAnsi="Arial Narrow"/>
          <w:sz w:val="22"/>
          <w:lang w:val="de-DE"/>
        </w:rPr>
        <w:t>en)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Schriftführer/in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Matthias Müller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Vorsitz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Lukas Hahn</w:t>
      </w:r>
    </w:p>
    <w:p w:rsidR="00E659CE" w:rsidRDefault="006A34A4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>
        <w:rPr>
          <w:rFonts w:ascii="Arial Narrow" w:hAnsi="Arial Narrow"/>
          <w:b/>
          <w:sz w:val="22"/>
          <w:lang w:val="de-DE"/>
        </w:rPr>
        <w:t>anw</w:t>
      </w:r>
      <w:proofErr w:type="spellEnd"/>
      <w:r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14</w:t>
      </w:r>
    </w:p>
    <w:p w:rsidR="00E659CE" w:rsidRDefault="006A34A4">
      <w:pPr>
        <w:pStyle w:val="WortmarkeFu"/>
        <w:tabs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E659CE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Abw. 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E659CE" w:rsidRPr="00064D5B" w:rsidRDefault="006A34A4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 mit Datum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Matthias Müller, Margarita Zerr, Vincent Wetzel</w:t>
      </w:r>
    </w:p>
    <w:p w:rsidR="00E659CE" w:rsidRDefault="00E659CE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E659CE" w:rsidRDefault="00E659CE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659CE" w:rsidRDefault="00E659CE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659CE" w:rsidRDefault="006A34A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E659CE" w:rsidRDefault="00E659CE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E659CE" w:rsidRDefault="00E659CE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B572F8" w:rsidRPr="00B572F8" w:rsidRDefault="00B572F8" w:rsidP="00B572F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szCs w:val="22"/>
          <w:lang w:val="de-DE"/>
        </w:rPr>
      </w:pPr>
      <w:r w:rsidRPr="00B572F8">
        <w:rPr>
          <w:rFonts w:ascii="Arial Narrow" w:hAnsi="Arial Narrow"/>
          <w:sz w:val="22"/>
          <w:szCs w:val="22"/>
          <w:lang w:val="de-DE"/>
        </w:rPr>
        <w:t>1. A</w:t>
      </w:r>
      <w:r>
        <w:rPr>
          <w:rFonts w:ascii="Arial Narrow" w:hAnsi="Arial Narrow"/>
          <w:sz w:val="22"/>
          <w:szCs w:val="22"/>
          <w:lang w:val="de-DE"/>
        </w:rPr>
        <w:t xml:space="preserve">ntrag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Indoor</w:t>
      </w:r>
      <w:proofErr w:type="spellEnd"/>
      <w:r>
        <w:rPr>
          <w:rFonts w:ascii="Arial Narrow" w:hAnsi="Arial Narrow"/>
          <w:sz w:val="22"/>
          <w:szCs w:val="22"/>
          <w:lang w:val="de-DE"/>
        </w:rPr>
        <w:t>-Soccer:</w:t>
      </w:r>
    </w:p>
    <w:p w:rsidR="00E659CE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Indoor</w:t>
      </w:r>
      <w:proofErr w:type="spellEnd"/>
      <w:r>
        <w:rPr>
          <w:rFonts w:ascii="Arial Narrow" w:hAnsi="Arial Narrow"/>
          <w:sz w:val="22"/>
          <w:lang w:val="de-DE"/>
        </w:rPr>
        <w:t>-Soccer-Referat hat Hemdchen beantragt, laut Karl müssen noch genügend Hemdchen u.Ä. da sein im Schrank gegenüber des Musikkellers</w:t>
      </w:r>
    </w:p>
    <w:p w:rsidR="00E43F3F" w:rsidRPr="00064D5B" w:rsidRDefault="00E43F3F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2. Zumba: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Zumba kam am Sonntag bei Abbau Spieletage plötzlich in Aula trotz durchgängiger Buchung. Keine Anfrage-Mail </w:t>
      </w:r>
      <w:r>
        <w:rPr>
          <w:rFonts w:ascii="Arial Narrow" w:hAnsi="Arial Narrow"/>
          <w:sz w:val="22"/>
          <w:lang w:val="de-DE"/>
        </w:rPr>
        <w:t>o.Ä.</w:t>
      </w:r>
    </w:p>
    <w:p w:rsidR="00E659CE" w:rsidRPr="00064D5B" w:rsidRDefault="00FB10A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Hinweis, dass s</w:t>
      </w:r>
      <w:r w:rsidR="006A34A4">
        <w:rPr>
          <w:rFonts w:ascii="Arial Narrow" w:hAnsi="Arial Narrow"/>
          <w:sz w:val="22"/>
          <w:lang w:val="de-DE"/>
        </w:rPr>
        <w:t>owas</w:t>
      </w:r>
      <w:r w:rsidR="006A34A4">
        <w:rPr>
          <w:rFonts w:ascii="Arial Narrow" w:hAnsi="Arial Narrow"/>
          <w:sz w:val="22"/>
          <w:lang w:val="de-DE"/>
        </w:rPr>
        <w:t xml:space="preserve"> künftig direkt vor Ort angesprochen werden</w:t>
      </w:r>
      <w:r>
        <w:rPr>
          <w:rFonts w:ascii="Arial Narrow" w:hAnsi="Arial Narrow"/>
          <w:sz w:val="22"/>
          <w:lang w:val="de-DE"/>
        </w:rPr>
        <w:t xml:space="preserve"> sollte</w:t>
      </w:r>
      <w:r w:rsidR="006A34A4">
        <w:rPr>
          <w:rFonts w:ascii="Arial Narrow" w:hAnsi="Arial Narrow"/>
          <w:sz w:val="22"/>
          <w:lang w:val="de-DE"/>
        </w:rPr>
        <w:t>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3. Pfandflaschenkiste: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Auf Tisch und vor Kästen im Eck werden viele Pfandflaschen stehen gelassen.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Es soll eine Kiste für die Flaschen angeschafft werden um den Platzverbrauch zu reduzieren, da</w:t>
      </w:r>
      <w:r>
        <w:rPr>
          <w:rFonts w:ascii="Arial Narrow" w:hAnsi="Arial Narrow"/>
          <w:sz w:val="22"/>
          <w:lang w:val="de-DE"/>
        </w:rPr>
        <w:t>s Pfand soll z.B. für die Kaffeekasse verwertet werden.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Thema wir kommende Woche erneut angesprochen.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      </w:t>
      </w:r>
      <w:r w:rsidR="00B758D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4. Status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-Party-Doku: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Doku ist teilweise schon fertig, fertige Abschnitte sollen zum gegenlesen rumgeschickt werden.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</w:pPr>
      <w:r>
        <w:rPr>
          <w:rFonts w:ascii="Arial Narrow" w:hAnsi="Arial Narrow"/>
          <w:sz w:val="22"/>
          <w:lang w:val="de-DE"/>
        </w:rPr>
        <w:t xml:space="preserve">5.  PC-Arbeitsplätze &amp; </w:t>
      </w:r>
      <w:r>
        <w:rPr>
          <w:rFonts w:ascii="Arial Narrow" w:hAnsi="Arial Narrow"/>
          <w:sz w:val="22"/>
          <w:lang w:val="de-DE"/>
        </w:rPr>
        <w:t>Zettel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Arbeitsplätze sind regelmäßig zugemüllt.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Alles ohne Namen soll konsequent weggeworfen, alles mit Namen in die entsprechenden Fächer gelegt werden.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Außerdem wurde daran erinnert, dass an den Arbeitsplätzen nicht gegessen werden darf.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6. S</w:t>
      </w:r>
      <w:r>
        <w:rPr>
          <w:rFonts w:ascii="Arial Narrow" w:hAnsi="Arial Narrow"/>
          <w:sz w:val="22"/>
          <w:lang w:val="de-DE"/>
        </w:rPr>
        <w:t>uizid- und Drogenvorbeugungstermin: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Marius sucht Ersatz, da er selbst nicht kann, Denis und Margarita sind interessiert, evtl. müsste Siegfried als Fahrer einspringen.</w:t>
      </w:r>
    </w:p>
    <w:p w:rsidR="00064D5B" w:rsidRDefault="00064D5B" w:rsidP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1" w:name="_GoBack"/>
      <w:bookmarkEnd w:id="1"/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7. Würste: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Die restlichen Würste vom Infogrillen müssen weg, stehen zur freien Verfügun</w:t>
      </w:r>
      <w:r>
        <w:rPr>
          <w:rFonts w:ascii="Arial Narrow" w:hAnsi="Arial Narrow"/>
          <w:sz w:val="22"/>
          <w:lang w:val="de-DE"/>
        </w:rPr>
        <w:t>g.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8. Status Bierbänke: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Jannis erkundigt sich, es kam der Vorschlag, über </w:t>
      </w:r>
      <w:proofErr w:type="spellStart"/>
      <w:r>
        <w:rPr>
          <w:rFonts w:ascii="Arial Narrow" w:hAnsi="Arial Narrow"/>
          <w:sz w:val="22"/>
          <w:lang w:val="de-DE"/>
        </w:rPr>
        <w:t>Zirlewagen</w:t>
      </w:r>
      <w:proofErr w:type="spellEnd"/>
      <w:r>
        <w:rPr>
          <w:rFonts w:ascii="Arial Narrow" w:hAnsi="Arial Narrow"/>
          <w:sz w:val="22"/>
          <w:lang w:val="de-DE"/>
        </w:rPr>
        <w:t xml:space="preserve"> mit</w:t>
      </w:r>
      <w:r w:rsidR="00064D5B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zu</w:t>
      </w:r>
      <w:r w:rsidR="00064D5B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bestellen.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9. Druckerkontingent: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>Das Druckerkontingent ist weit überschritten, es wurde beschlossen den Standard wieder auf den Schwarzweißdrucker David zu setzen.</w:t>
      </w:r>
    </w:p>
    <w:p w:rsidR="00E659CE" w:rsidRDefault="00E659C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10.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>:</w:t>
      </w:r>
    </w:p>
    <w:p w:rsidR="00E659CE" w:rsidRPr="00064D5B" w:rsidRDefault="006A34A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Informationen und Begehung, Boden soll in zwei Wochen drin sein, vor Ort wurde über die Position der </w:t>
      </w:r>
      <w:proofErr w:type="spellStart"/>
      <w:r>
        <w:rPr>
          <w:rFonts w:ascii="Arial Narrow" w:hAnsi="Arial Narrow"/>
          <w:sz w:val="22"/>
          <w:lang w:val="de-DE"/>
        </w:rPr>
        <w:t>Bartür</w:t>
      </w:r>
      <w:proofErr w:type="spellEnd"/>
      <w:r>
        <w:rPr>
          <w:rFonts w:ascii="Arial Narrow" w:hAnsi="Arial Narrow"/>
          <w:sz w:val="22"/>
          <w:lang w:val="de-DE"/>
        </w:rPr>
        <w:t xml:space="preserve"> diskutiert.</w:t>
      </w:r>
    </w:p>
    <w:sectPr w:rsidR="00E659CE" w:rsidRPr="00064D5B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34A4">
      <w:r>
        <w:separator/>
      </w:r>
    </w:p>
  </w:endnote>
  <w:endnote w:type="continuationSeparator" w:id="0">
    <w:p w:rsidR="00000000" w:rsidRDefault="006A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0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34A4">
      <w:r>
        <w:separator/>
      </w:r>
    </w:p>
  </w:footnote>
  <w:footnote w:type="continuationSeparator" w:id="0">
    <w:p w:rsidR="00000000" w:rsidRDefault="006A3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9CE" w:rsidRDefault="00E659CE">
    <w:pPr>
      <w:pStyle w:val="WortmarkeFu"/>
      <w:tabs>
        <w:tab w:val="left" w:pos="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659CE" w:rsidRDefault="00E659CE">
    <w:pPr>
      <w:pStyle w:val="WortmarkeFu"/>
      <w:tabs>
        <w:tab w:val="left" w:pos="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659CE" w:rsidRPr="00064D5B" w:rsidRDefault="006A34A4">
    <w:pPr>
      <w:pStyle w:val="WortmarkeFu"/>
      <w:tabs>
        <w:tab w:val="left" w:pos="0"/>
        <w:tab w:val="right" w:pos="9498"/>
      </w:tabs>
      <w:rPr>
        <w:lang w:val="de-DE"/>
      </w:rPr>
    </w:pPr>
    <w:r>
      <w:rPr>
        <w:rFonts w:ascii="Arial Narrow" w:hAnsi="Arial Narrow"/>
        <w:sz w:val="20"/>
        <w:lang w:val="de-DE"/>
      </w:rPr>
      <w:t>Sitzung des AStA im SS 16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064D5B">
      <w:rPr>
        <w:lang w:val="de-DE"/>
      </w:rPr>
      <w:instrText>PAGE</w:instrText>
    </w:r>
    <w:r>
      <w:fldChar w:fldCharType="separate"/>
    </w:r>
    <w:r>
      <w:rPr>
        <w:noProof/>
        <w:lang w:val="de-DE"/>
      </w:rPr>
      <w:t>3</w:t>
    </w:r>
    <w:r>
      <w:fldChar w:fldCharType="end"/>
    </w:r>
  </w:p>
  <w:p w:rsidR="00E659CE" w:rsidRDefault="00E659CE">
    <w:pPr>
      <w:pStyle w:val="WortmarkeFu"/>
      <w:pBdr>
        <w:bottom w:val="single" w:sz="6" w:space="1" w:color="00000A"/>
      </w:pBdr>
      <w:tabs>
        <w:tab w:val="left" w:pos="0"/>
        <w:tab w:val="center" w:pos="2863"/>
        <w:tab w:val="left" w:pos="3969"/>
        <w:tab w:val="left" w:pos="6237"/>
      </w:tabs>
      <w:spacing w:line="19" w:lineRule="exact"/>
      <w:rPr>
        <w:rFonts w:ascii="Arial Narrow" w:hAnsi="Arial Narrow"/>
        <w:sz w:val="20"/>
        <w:lang w:val="de-DE"/>
      </w:rPr>
    </w:pPr>
  </w:p>
  <w:p w:rsidR="00E659CE" w:rsidRDefault="00E659CE">
    <w:pPr>
      <w:pStyle w:val="WortmarkeFu"/>
      <w:tabs>
        <w:tab w:val="left" w:pos="0"/>
        <w:tab w:val="center" w:pos="2863"/>
        <w:tab w:val="left" w:pos="3969"/>
        <w:tab w:val="left" w:pos="6237"/>
      </w:tabs>
      <w:spacing w:line="120" w:lineRule="auto"/>
      <w:rPr>
        <w:rFonts w:ascii="Arial Narrow" w:hAnsi="Arial Narrow"/>
        <w:sz w:val="20"/>
        <w:lang w:val="de-DE"/>
      </w:rPr>
    </w:pPr>
  </w:p>
  <w:p w:rsidR="00E659CE" w:rsidRDefault="006A34A4">
    <w:pPr>
      <w:spacing w:before="60" w:after="356" w:line="100" w:lineRule="exact"/>
      <w:rPr>
        <w:rFonts w:ascii="Arial Narrow" w:hAnsi="Arial Narrow" w:hint="eastAsia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72D5"/>
    <w:multiLevelType w:val="multilevel"/>
    <w:tmpl w:val="5E24FD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78208F"/>
    <w:multiLevelType w:val="multilevel"/>
    <w:tmpl w:val="1408FD2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CE"/>
    <w:rsid w:val="00064D5B"/>
    <w:rsid w:val="006A34A4"/>
    <w:rsid w:val="00B572F8"/>
    <w:rsid w:val="00B758D7"/>
    <w:rsid w:val="00E43F3F"/>
    <w:rsid w:val="00E659CE"/>
    <w:rsid w:val="00FB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customStyle="1" w:styleId="Inhaltsverzeichnis1">
    <w:name w:val="Inhaltsverzeichnis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2">
    <w:name w:val="Inhaltsverzeichnis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3">
    <w:name w:val="Inhaltsverzeichnis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4">
    <w:name w:val="Inhaltsverzeichnis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5">
    <w:name w:val="Inhaltsverzeichnis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6">
    <w:name w:val="Inhaltsverzeichnis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7">
    <w:name w:val="Inhaltsverzeichnis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8">
    <w:name w:val="Inhaltsverzeichnis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9">
    <w:name w:val="Inhaltsverzeichnis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krperEinrckung">
    <w:name w:val="Textkörper Einrückung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customStyle="1" w:styleId="Inhaltsverzeichnis1">
    <w:name w:val="Inhaltsverzeichnis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2">
    <w:name w:val="Inhaltsverzeichnis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3">
    <w:name w:val="Inhaltsverzeichnis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4">
    <w:name w:val="Inhaltsverzeichnis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5">
    <w:name w:val="Inhaltsverzeichnis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6">
    <w:name w:val="Inhaltsverzeichnis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7">
    <w:name w:val="Inhaltsverzeichnis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8">
    <w:name w:val="Inhaltsverzeichnis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haltsverzeichnis9">
    <w:name w:val="Inhaltsverzeichnis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krperEinrckung">
    <w:name w:val="Textkörper Einrückung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2059</Characters>
  <Application>Microsoft Office Word</Application>
  <DocSecurity>0</DocSecurity>
  <Lines>17</Lines>
  <Paragraphs>4</Paragraphs>
  <ScaleCrop>false</ScaleCrop>
  <Company>FHF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13</cp:revision>
  <cp:lastPrinted>2006-04-05T07:40:00Z</cp:lastPrinted>
  <dcterms:created xsi:type="dcterms:W3CDTF">2016-04-26T14:35:00Z</dcterms:created>
  <dcterms:modified xsi:type="dcterms:W3CDTF">2016-05-09T12:58:00Z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