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9051D6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10</w:t>
      </w:r>
      <w:r w:rsidR="00DD6CEF">
        <w:rPr>
          <w:rFonts w:ascii="Arial Narrow" w:hAnsi="Arial Narrow"/>
          <w:sz w:val="22"/>
          <w:lang w:val="de-DE"/>
        </w:rPr>
        <w:t>. Sitzung | SS 20</w:t>
      </w:r>
      <w:r w:rsidR="000C1EB8">
        <w:rPr>
          <w:rFonts w:ascii="Arial Narrow" w:hAnsi="Arial Narrow"/>
          <w:sz w:val="22"/>
          <w:lang w:val="de-DE"/>
        </w:rPr>
        <w:t>1</w:t>
      </w:r>
      <w:r w:rsidR="008D2BDB"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2F3161">
        <w:rPr>
          <w:rFonts w:ascii="Arial Narrow" w:hAnsi="Arial Narrow"/>
          <w:noProof/>
          <w:sz w:val="22"/>
          <w:lang w:val="de-DE"/>
        </w:rPr>
        <w:t>17.06.2013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David Schröpfer, Benedikt </w:t>
      </w:r>
      <w:proofErr w:type="spellStart"/>
      <w:r>
        <w:rPr>
          <w:rFonts w:ascii="Arial Narrow" w:hAnsi="Arial Narrow"/>
          <w:sz w:val="22"/>
          <w:lang w:val="de-DE"/>
        </w:rPr>
        <w:t>Recktenwald</w:t>
      </w:r>
      <w:proofErr w:type="spellEnd"/>
      <w:r>
        <w:rPr>
          <w:rFonts w:ascii="Arial Narrow" w:hAnsi="Arial Narrow"/>
          <w:sz w:val="22"/>
          <w:lang w:val="de-DE"/>
        </w:rPr>
        <w:t>, Sarah Häfele,</w:t>
      </w:r>
      <w:r w:rsidR="00B31043">
        <w:rPr>
          <w:rFonts w:ascii="Arial Narrow" w:hAnsi="Arial Narrow"/>
          <w:sz w:val="22"/>
          <w:lang w:val="de-DE"/>
        </w:rPr>
        <w:t xml:space="preserve"> Karl </w:t>
      </w:r>
      <w:proofErr w:type="spellStart"/>
      <w:r w:rsidR="00B31043">
        <w:rPr>
          <w:rFonts w:ascii="Arial Narrow" w:hAnsi="Arial Narrow"/>
          <w:sz w:val="22"/>
          <w:lang w:val="de-DE"/>
        </w:rPr>
        <w:t>Kleiser</w:t>
      </w:r>
      <w:proofErr w:type="spellEnd"/>
      <w:r w:rsidR="00B31043">
        <w:rPr>
          <w:rFonts w:ascii="Arial Narrow" w:hAnsi="Arial Narrow"/>
          <w:sz w:val="22"/>
          <w:lang w:val="de-DE"/>
        </w:rPr>
        <w:t xml:space="preserve">, Jürgen </w:t>
      </w:r>
      <w:proofErr w:type="spellStart"/>
      <w:r w:rsidR="00B31043">
        <w:rPr>
          <w:rFonts w:ascii="Arial Narrow" w:hAnsi="Arial Narrow"/>
          <w:sz w:val="22"/>
          <w:lang w:val="de-DE"/>
        </w:rPr>
        <w:t>Preißinger</w:t>
      </w:r>
      <w:proofErr w:type="spellEnd"/>
      <w:r w:rsidR="00B31043">
        <w:rPr>
          <w:rFonts w:ascii="Arial Narrow" w:hAnsi="Arial Narrow"/>
          <w:sz w:val="22"/>
          <w:lang w:val="de-DE"/>
        </w:rPr>
        <w:t>, Nicola</w:t>
      </w:r>
      <w:r w:rsidR="009051D6">
        <w:rPr>
          <w:rFonts w:ascii="Arial Narrow" w:hAnsi="Arial Narrow"/>
          <w:sz w:val="22"/>
          <w:lang w:val="de-DE"/>
        </w:rPr>
        <w:t>s</w:t>
      </w:r>
      <w:r w:rsidR="00B31043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B31043">
        <w:rPr>
          <w:rFonts w:ascii="Arial Narrow" w:hAnsi="Arial Narrow"/>
          <w:sz w:val="22"/>
          <w:lang w:val="de-DE"/>
        </w:rPr>
        <w:t>Tribukait</w:t>
      </w:r>
      <w:proofErr w:type="spellEnd"/>
      <w:r w:rsidR="00B31043">
        <w:rPr>
          <w:rFonts w:ascii="Arial Narrow" w:hAnsi="Arial Narrow"/>
          <w:sz w:val="22"/>
          <w:lang w:val="de-DE"/>
        </w:rPr>
        <w:t xml:space="preserve">, Alexander Scheurer, </w:t>
      </w:r>
      <w:r w:rsidR="009051D6">
        <w:rPr>
          <w:rFonts w:ascii="Arial Narrow" w:hAnsi="Arial Narrow"/>
          <w:sz w:val="22"/>
          <w:lang w:val="de-DE"/>
        </w:rPr>
        <w:t xml:space="preserve"> Maritta Kämmerer, Marius Bacher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9051D6">
        <w:rPr>
          <w:rFonts w:ascii="Arial Narrow" w:hAnsi="Arial Narrow"/>
          <w:sz w:val="22"/>
          <w:lang w:val="de-DE"/>
        </w:rPr>
        <w:t>Matthias Kaufmann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9051D6">
        <w:rPr>
          <w:rFonts w:ascii="Arial Narrow" w:hAnsi="Arial Narrow"/>
          <w:b/>
          <w:sz w:val="22"/>
          <w:lang w:val="de-DE"/>
        </w:rPr>
        <w:t>11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2C3C52" w:rsidRPr="002C3C52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051D6" w:rsidRDefault="009051D6" w:rsidP="009051D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9051D6" w:rsidRDefault="009051D6" w:rsidP="009051D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Sitzung </w:t>
      </w: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>
        <w:rPr>
          <w:rFonts w:ascii="Arial Narrow" w:hAnsi="Arial Narrow"/>
          <w:sz w:val="22"/>
          <w:lang w:val="de-DE"/>
        </w:rPr>
        <w:t xml:space="preserve"> heute 18:00 </w:t>
      </w:r>
      <w:proofErr w:type="spellStart"/>
      <w:r>
        <w:rPr>
          <w:rFonts w:ascii="Arial Narrow" w:hAnsi="Arial Narrow"/>
          <w:sz w:val="22"/>
          <w:lang w:val="de-DE"/>
        </w:rPr>
        <w:t>GroßKoz</w:t>
      </w:r>
      <w:proofErr w:type="spellEnd"/>
      <w:r>
        <w:rPr>
          <w:rFonts w:ascii="Arial Narrow" w:hAnsi="Arial Narrow"/>
          <w:sz w:val="22"/>
          <w:lang w:val="de-DE"/>
        </w:rPr>
        <w:t>, Anmeldung 2-3 Leute aus VS, Getränke richten</w:t>
      </w:r>
    </w:p>
    <w:p w:rsidR="009051D6" w:rsidRDefault="009051D6" w:rsidP="009051D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 aus TUT hat sich noch angemeldet</w:t>
      </w:r>
    </w:p>
    <w:p w:rsidR="009051D6" w:rsidRDefault="009051D6" w:rsidP="009051D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David, Beni, Sigi, Jürgen, Matze werden da sein</w:t>
      </w:r>
    </w:p>
    <w:p w:rsidR="009051D6" w:rsidRDefault="009051D6" w:rsidP="009051D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Getränke sind noch von </w:t>
      </w:r>
      <w:proofErr w:type="spellStart"/>
      <w:r>
        <w:rPr>
          <w:rFonts w:ascii="Arial Narrow" w:hAnsi="Arial Narrow"/>
          <w:sz w:val="22"/>
          <w:lang w:val="de-DE"/>
        </w:rPr>
        <w:t>letzem</w:t>
      </w:r>
      <w:proofErr w:type="spellEnd"/>
      <w:r>
        <w:rPr>
          <w:rFonts w:ascii="Arial Narrow" w:hAnsi="Arial Narrow"/>
          <w:sz w:val="22"/>
          <w:lang w:val="de-DE"/>
        </w:rPr>
        <w:t xml:space="preserve"> Montag da, die hochstellen</w:t>
      </w:r>
    </w:p>
    <w:p w:rsidR="009051D6" w:rsidRDefault="009051D6" w:rsidP="009051D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Reisekostenanträge erklären</w:t>
      </w:r>
    </w:p>
    <w:p w:rsidR="009051D6" w:rsidRDefault="009051D6" w:rsidP="009051D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 Konferenztechnik abfragen</w:t>
      </w:r>
    </w:p>
    <w:p w:rsidR="009051D6" w:rsidRDefault="009051D6" w:rsidP="009051D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 Workshop-Angebot von Hr. Schaumann hinweisen</w:t>
      </w:r>
    </w:p>
    <w:p w:rsidR="009051D6" w:rsidRDefault="009051D6" w:rsidP="009051D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Ablauf künftige Sitzungen grob klären</w:t>
      </w:r>
    </w:p>
    <w:p w:rsidR="009051D6" w:rsidRDefault="009051D6" w:rsidP="009051D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Reservierung Lichterkette für HFU-Sommerfest</w:t>
      </w:r>
    </w:p>
    <w:p w:rsidR="009051D6" w:rsidRDefault="009051D6" w:rsidP="009051D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Frau </w:t>
      </w:r>
      <w:proofErr w:type="spellStart"/>
      <w:r>
        <w:rPr>
          <w:rFonts w:ascii="Arial Narrow" w:hAnsi="Arial Narrow"/>
          <w:sz w:val="22"/>
          <w:lang w:val="de-DE"/>
        </w:rPr>
        <w:t>Vanderlieb</w:t>
      </w:r>
      <w:proofErr w:type="spellEnd"/>
      <w:r>
        <w:rPr>
          <w:rFonts w:ascii="Arial Narrow" w:hAnsi="Arial Narrow"/>
          <w:sz w:val="22"/>
          <w:lang w:val="de-DE"/>
        </w:rPr>
        <w:t xml:space="preserve"> hat die bunte Lichterkette für 18.7. reserviert</w:t>
      </w:r>
    </w:p>
    <w:p w:rsidR="009051D6" w:rsidRPr="009051D6" w:rsidRDefault="009051D6" w:rsidP="009051D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b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Wurde in Verleihliste reserviert eingetragen</w:t>
      </w:r>
      <w:r w:rsidRPr="009051D6">
        <w:rPr>
          <w:rFonts w:ascii="Arial Narrow" w:hAnsi="Arial Narrow"/>
          <w:b/>
          <w:sz w:val="22"/>
          <w:lang w:val="de-DE"/>
        </w:rPr>
        <w:t xml:space="preserve">, die Kette ist im </w:t>
      </w:r>
      <w:proofErr w:type="spellStart"/>
      <w:r w:rsidRPr="009051D6">
        <w:rPr>
          <w:rFonts w:ascii="Arial Narrow" w:hAnsi="Arial Narrow"/>
          <w:b/>
          <w:sz w:val="22"/>
          <w:lang w:val="de-DE"/>
        </w:rPr>
        <w:t>Dekokeller</w:t>
      </w:r>
      <w:proofErr w:type="spellEnd"/>
    </w:p>
    <w:p w:rsidR="009051D6" w:rsidRDefault="009051D6" w:rsidP="009051D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Fr. </w:t>
      </w:r>
      <w:proofErr w:type="spellStart"/>
      <w:r>
        <w:rPr>
          <w:rFonts w:ascii="Arial Narrow" w:hAnsi="Arial Narrow"/>
          <w:sz w:val="22"/>
          <w:lang w:val="de-DE"/>
        </w:rPr>
        <w:t>Vanderlieb</w:t>
      </w:r>
      <w:proofErr w:type="spellEnd"/>
      <w:r>
        <w:rPr>
          <w:rFonts w:ascii="Arial Narrow" w:hAnsi="Arial Narrow"/>
          <w:sz w:val="22"/>
          <w:lang w:val="de-DE"/>
        </w:rPr>
        <w:t xml:space="preserve"> wurde per Mail informiert, dass sie kurz vor dem Termin kommt und sie abholt</w:t>
      </w:r>
    </w:p>
    <w:p w:rsidR="009051D6" w:rsidRDefault="009051D6" w:rsidP="009051D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Bum</w:t>
      </w:r>
      <w:r w:rsidR="002F3161">
        <w:rPr>
          <w:rFonts w:ascii="Arial Narrow" w:hAnsi="Arial Narrow"/>
          <w:sz w:val="22"/>
          <w:lang w:val="de-DE"/>
        </w:rPr>
        <w:t>ü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ller</w:t>
      </w:r>
      <w:proofErr w:type="spellEnd"/>
      <w:r>
        <w:rPr>
          <w:rFonts w:ascii="Arial Narrow" w:hAnsi="Arial Narrow"/>
          <w:sz w:val="22"/>
          <w:lang w:val="de-DE"/>
        </w:rPr>
        <w:t xml:space="preserve"> Sportgeräte</w:t>
      </w:r>
    </w:p>
    <w:p w:rsidR="009051D6" w:rsidRPr="009051D6" w:rsidRDefault="009051D6" w:rsidP="009051D6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Siehe separates Protokoll</w:t>
      </w:r>
    </w:p>
    <w:p w:rsidR="009051D6" w:rsidRDefault="009051D6" w:rsidP="009051D6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9051D6" w:rsidRDefault="009051D6" w:rsidP="009051D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GPS Geräte</w:t>
      </w:r>
    </w:p>
    <w:p w:rsidR="009051D6" w:rsidRDefault="009051D6" w:rsidP="009051D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2 </w:t>
      </w:r>
      <w:proofErr w:type="spellStart"/>
      <w:r>
        <w:rPr>
          <w:rFonts w:ascii="Arial Narrow" w:hAnsi="Arial Narrow"/>
          <w:sz w:val="22"/>
          <w:lang w:val="de-DE"/>
        </w:rPr>
        <w:t>Garmin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eTrax</w:t>
      </w:r>
      <w:proofErr w:type="spellEnd"/>
      <w:r>
        <w:rPr>
          <w:rFonts w:ascii="Arial Narrow" w:hAnsi="Arial Narrow"/>
          <w:sz w:val="22"/>
          <w:lang w:val="de-DE"/>
        </w:rPr>
        <w:t xml:space="preserve"> werden heute noch bestellt</w:t>
      </w:r>
    </w:p>
    <w:p w:rsidR="009051D6" w:rsidRDefault="009051D6" w:rsidP="009051D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Kaution Tischtennisschläger nach zu langem Ausleihen</w:t>
      </w:r>
    </w:p>
    <w:p w:rsidR="009051D6" w:rsidRDefault="009051D6" w:rsidP="009051D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Es gab ein Problem mit einer, die die Schläger erst nach 2 Wochen wiedergebracht hat</w:t>
      </w:r>
    </w:p>
    <w:p w:rsidR="009051D6" w:rsidRDefault="009051D6" w:rsidP="009051D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Angeblich wurde sie nicht darüber informiert, dass man sie nicht so lange behalten darf</w:t>
      </w:r>
    </w:p>
    <w:p w:rsidR="009051D6" w:rsidRDefault="009051D6" w:rsidP="009051D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Sie bekommt das Geld wieder</w:t>
      </w:r>
    </w:p>
    <w:p w:rsidR="009051D6" w:rsidRPr="000755CE" w:rsidRDefault="009051D6" w:rsidP="009051D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Es werden neue Zettel mit Hinweis darauf gedruckt, </w:t>
      </w:r>
      <w:r w:rsidRPr="009051D6">
        <w:rPr>
          <w:rFonts w:ascii="Arial Narrow" w:hAnsi="Arial Narrow"/>
          <w:b/>
          <w:sz w:val="22"/>
          <w:lang w:val="de-DE"/>
        </w:rPr>
        <w:t>bei Ausleihen muss unterschrieben werden!</w:t>
      </w:r>
    </w:p>
    <w:p w:rsidR="000C1EB8" w:rsidRPr="008D2BDB" w:rsidRDefault="000C1EB8" w:rsidP="009051D6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lang w:val="de-DE"/>
        </w:rPr>
      </w:pPr>
    </w:p>
    <w:sectPr w:rsidR="000C1EB8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1D6" w:rsidRDefault="009051D6">
      <w:pPr>
        <w:spacing w:line="20" w:lineRule="exact"/>
      </w:pPr>
    </w:p>
  </w:endnote>
  <w:endnote w:type="continuationSeparator" w:id="0">
    <w:p w:rsidR="009051D6" w:rsidRDefault="009051D6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9051D6" w:rsidRDefault="009051D6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1D6" w:rsidRDefault="009051D6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9051D6" w:rsidRDefault="00905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DD6CEF">
      <w:rPr>
        <w:rFonts w:ascii="Arial Narrow" w:hAnsi="Arial Narrow"/>
        <w:sz w:val="20"/>
        <w:lang w:val="de-DE"/>
      </w:rPr>
      <w:t>S</w:t>
    </w:r>
    <w:r>
      <w:rPr>
        <w:rFonts w:ascii="Arial Narrow" w:hAnsi="Arial Narrow"/>
        <w:sz w:val="20"/>
        <w:lang w:val="de-DE"/>
      </w:rPr>
      <w:t>S</w:t>
    </w:r>
    <w:r w:rsidRPr="00CF0EE6">
      <w:rPr>
        <w:rFonts w:ascii="Arial Narrow" w:hAnsi="Arial Narrow"/>
        <w:sz w:val="20"/>
        <w:lang w:val="de-DE"/>
      </w:rPr>
      <w:t xml:space="preserve"> </w:t>
    </w:r>
    <w:r w:rsidR="00DD6CEF">
      <w:rPr>
        <w:rFonts w:ascii="Arial Narrow" w:hAnsi="Arial Narrow"/>
        <w:sz w:val="20"/>
        <w:lang w:val="de-DE"/>
      </w:rPr>
      <w:t>20</w:t>
    </w:r>
    <w:r w:rsidR="008D2BDB">
      <w:rPr>
        <w:rFonts w:ascii="Arial Narrow" w:hAnsi="Arial Narrow"/>
        <w:sz w:val="20"/>
        <w:lang w:val="de-DE"/>
      </w:rPr>
      <w:t>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2F3161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1D6"/>
    <w:rsid w:val="00010829"/>
    <w:rsid w:val="000243CF"/>
    <w:rsid w:val="00031A79"/>
    <w:rsid w:val="000459F9"/>
    <w:rsid w:val="00052A2E"/>
    <w:rsid w:val="00063E3E"/>
    <w:rsid w:val="00094624"/>
    <w:rsid w:val="000A0887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C3C52"/>
    <w:rsid w:val="002D090B"/>
    <w:rsid w:val="002E7327"/>
    <w:rsid w:val="002F3161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051D6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043"/>
    <w:rsid w:val="00B31937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D6CEF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SS%202013\02%20-%20Sitzungen\02-01%20-%20AStA\Vorlage_Sitzungsprotoko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Vorlage_Sitzungsprotokoll.dotx</Template>
  <TotalTime>0</TotalTime>
  <Pages>2</Pages>
  <Words>262</Words>
  <Characters>1413</Characters>
  <Application>Microsoft Office Word</Application>
  <DocSecurity>0</DocSecurity>
  <Lines>52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2</cp:revision>
  <cp:lastPrinted>2006-04-05T07:40:00Z</cp:lastPrinted>
  <dcterms:created xsi:type="dcterms:W3CDTF">2013-06-17T13:21:00Z</dcterms:created>
  <dcterms:modified xsi:type="dcterms:W3CDTF">2013-06-17T13:37:00Z</dcterms:modified>
</cp:coreProperties>
</file>