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64472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DD6CEF">
        <w:rPr>
          <w:rFonts w:ascii="Arial Narrow" w:hAnsi="Arial Narrow"/>
          <w:sz w:val="22"/>
          <w:lang w:val="de-DE"/>
        </w:rPr>
        <w:t>. Sitzung | SS 20</w:t>
      </w:r>
      <w:r w:rsidR="000C1EB8">
        <w:rPr>
          <w:rFonts w:ascii="Arial Narrow" w:hAnsi="Arial Narrow"/>
          <w:sz w:val="22"/>
          <w:lang w:val="de-DE"/>
        </w:rPr>
        <w:t>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27B82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6139C">
        <w:rPr>
          <w:rFonts w:ascii="Arial Narrow" w:hAnsi="Arial Narrow"/>
          <w:noProof/>
          <w:sz w:val="22"/>
          <w:lang w:val="de-DE"/>
        </w:rPr>
        <w:t>17.06.2013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</w:t>
      </w:r>
      <w:r w:rsidR="00644726">
        <w:rPr>
          <w:rFonts w:ascii="Arial Narrow" w:hAnsi="Arial Narrow"/>
          <w:sz w:val="22"/>
          <w:lang w:val="de-DE"/>
        </w:rPr>
        <w:t>:45</w:t>
      </w:r>
      <w:r>
        <w:rPr>
          <w:rFonts w:ascii="Arial Narrow" w:hAnsi="Arial Narrow"/>
          <w:sz w:val="22"/>
          <w:lang w:val="de-DE"/>
        </w:rPr>
        <w:t xml:space="preserve">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  <w:r w:rsidR="00644726">
        <w:rPr>
          <w:rFonts w:ascii="Arial Narrow" w:hAnsi="Arial Narrow"/>
          <w:sz w:val="22"/>
          <w:lang w:val="de-DE"/>
        </w:rPr>
        <w:t>/Alte Cafete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David Schröpfer, Benedikt Recktenwald, Sarah Häfele</w:t>
      </w:r>
      <w:r w:rsidR="00B31043">
        <w:rPr>
          <w:rFonts w:ascii="Arial Narrow" w:hAnsi="Arial Narrow"/>
          <w:sz w:val="22"/>
          <w:lang w:val="de-DE"/>
        </w:rPr>
        <w:t xml:space="preserve">, Karl Kleiser, Nicolai Tribukait, Alexander Scheurer, </w:t>
      </w:r>
      <w:r w:rsidR="00644726">
        <w:rPr>
          <w:rFonts w:ascii="Arial Narrow" w:hAnsi="Arial Narrow"/>
          <w:sz w:val="22"/>
          <w:lang w:val="de-DE"/>
        </w:rPr>
        <w:t>Maritta Kämmerer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644726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644726">
        <w:rPr>
          <w:rFonts w:ascii="Arial Narrow" w:hAnsi="Arial Narrow"/>
          <w:b/>
          <w:sz w:val="22"/>
          <w:lang w:val="de-DE"/>
        </w:rPr>
        <w:t>8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Default="00644726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Vorstellung </w:t>
      </w:r>
      <w:r w:rsidR="00B65AE1">
        <w:rPr>
          <w:rFonts w:ascii="Arial Narrow" w:hAnsi="Arial Narrow"/>
          <w:sz w:val="22"/>
          <w:lang w:val="de-DE"/>
        </w:rPr>
        <w:t xml:space="preserve">Pläne </w:t>
      </w:r>
      <w:r>
        <w:rPr>
          <w:rFonts w:ascii="Arial Narrow" w:hAnsi="Arial Narrow"/>
          <w:sz w:val="22"/>
          <w:lang w:val="de-DE"/>
        </w:rPr>
        <w:t>Hr. Bumüller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Hr. Bumüller möchte einen Fitnessraum an der HFU einrichten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 Fahrrad-Ergometer ist vorhanden, zusätzlich könnten über die Fördergesellschaft  Rudergerät, Crosstrainer und Rüttelbock (stationäre Mittelklasse-Geräte) beschafft werden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Evtl. könnte einmal pro Woche ein Instruktor die Trainierenden betreuen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Soll für Studierende und Mitarbeiter zugänglich sein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Evtl. als Referat organisieren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Man könnte die Geräte mit Stellwänden abtrennen  und bei Veranstaltungen in eine Ecke räumen und hinter den Wänden wegschließen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Reinigung und Wartung könnte durch feste Reservierungen mit Beitrag (ca. 50cent) finanziert werden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 Einweisung in die Geräte können Studierende auch allein trainieren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 O-Bau werden demnächst Räumlichkeiten der Fa. Vollmer verfügbar, allerdings sind dort (noch) keine Duschen vorhanden (Einbau wäre größere Investition)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Cafete wäre gewünscht wegen zentraler Lage, Duschen im </w:t>
      </w:r>
      <w:r w:rsidR="00035DF5">
        <w:rPr>
          <w:rFonts w:ascii="Arial Narrow" w:hAnsi="Arial Narrow"/>
          <w:sz w:val="22"/>
          <w:lang w:val="de-DE"/>
        </w:rPr>
        <w:t>A-Bau, gute Lichtverhältnisse im Raum</w:t>
      </w:r>
    </w:p>
    <w:p w:rsidR="00644726" w:rsidRDefault="00644726" w:rsidP="0064472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Angesprochene Probleme:</w:t>
      </w:r>
    </w:p>
    <w:p w:rsidR="00644726" w:rsidRDefault="00644726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Platzbedarf </w:t>
      </w:r>
      <w:r w:rsidR="00035DF5">
        <w:rPr>
          <w:rFonts w:ascii="Arial Narrow" w:hAnsi="Arial Narrow"/>
          <w:sz w:val="22"/>
          <w:lang w:val="de-DE"/>
        </w:rPr>
        <w:t>in der alten Cafete ist nicht vorhanden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finden regelmäßig Referate mit großem Platzbedarf statt, die müssen jetzt schon umräumen und es sollte nicht noch mehr werden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Andere Referate müssen jetzt schon ausweichen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Vorrangig ist die alte Cafete ein Aufenthaltsraum zum Lernen und für Pausen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Bei Belegung der Sportgeräte können Lernende nicht einfach rausgeworfen werden</w:t>
      </w:r>
    </w:p>
    <w:p w:rsidR="00035DF5" w:rsidRPr="00F27B82" w:rsidRDefault="00035DF5" w:rsidP="00F27B82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Geruchsbelästigung durch schweißtreibendes Ausdauertraining</w:t>
      </w:r>
      <w:r w:rsidR="00F27B82">
        <w:rPr>
          <w:rFonts w:ascii="Arial Narrow" w:hAnsi="Arial Narrow"/>
          <w:sz w:val="22"/>
          <w:lang w:val="de-DE"/>
        </w:rPr>
        <w:t xml:space="preserve"> (n</w:t>
      </w:r>
      <w:r w:rsidR="00F27B82">
        <w:rPr>
          <w:rFonts w:ascii="Arial Narrow" w:hAnsi="Arial Narrow"/>
          <w:sz w:val="22"/>
          <w:lang w:val="de-DE"/>
        </w:rPr>
        <w:t>ur geringer Durchzug durch die Fenster</w:t>
      </w:r>
      <w:r w:rsidR="00F27B82">
        <w:rPr>
          <w:rFonts w:ascii="Arial Narrow" w:hAnsi="Arial Narrow"/>
          <w:sz w:val="22"/>
          <w:lang w:val="de-DE"/>
        </w:rPr>
        <w:t>)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Geräte sollten regelmäßig gereinigt werden. Studierende, die es spontan nutzen, werden vermutlich nicht immer hinterher sauber machen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Wenn die Geräte gut angenommen werden, wird der Fitnessbereich vielleicht ausgebaut </w:t>
      </w:r>
      <w:r w:rsidR="00F27B82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(Bälle, Matten, weitere Geräte…). Eigener Raum wäre zukunftssicherer was Platzbedarf angeht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Auch Nutzungs-/Belegungs-/Finanzierungskonzept wäre in eigenem Raum besser umsetzbar</w:t>
      </w:r>
    </w:p>
    <w:p w:rsidR="00035DF5" w:rsidRDefault="00035DF5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Belegungs- und Wartungskonzept kann momentan nicht vom AStA übernommen werden, da durch die Einführung der verfassten Studierendenschaft keine Planungsgrundlage vorhanden ist, was Verantwortlichkeiten angeht</w:t>
      </w:r>
    </w:p>
    <w:p w:rsidR="00F27B82" w:rsidRDefault="00F27B82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hat die Kompetenz und Befugnis, die Einweisung in die Geräte zu machen?</w:t>
      </w:r>
    </w:p>
    <w:p w:rsidR="00F27B82" w:rsidRDefault="00F27B82" w:rsidP="0064472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Ohne Einweisung könnte es Haftungs- bzw. Versicherungsprobleme geben</w:t>
      </w:r>
    </w:p>
    <w:p w:rsidR="00035DF5" w:rsidRDefault="00035DF5" w:rsidP="00035D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Kompromiss</w:t>
      </w:r>
    </w:p>
    <w:p w:rsidR="00035DF5" w:rsidRDefault="00035DF5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Das bereits vorhandene Fahrrad </w:t>
      </w:r>
      <w:r w:rsidR="00B65AE1">
        <w:rPr>
          <w:rFonts w:ascii="Arial Narrow" w:hAnsi="Arial Narrow"/>
          <w:sz w:val="22"/>
          <w:lang w:val="de-DE"/>
        </w:rPr>
        <w:t xml:space="preserve">wird von Hr. Bumüller zur Probe </w:t>
      </w:r>
      <w:r>
        <w:rPr>
          <w:rFonts w:ascii="Arial Narrow" w:hAnsi="Arial Narrow"/>
          <w:sz w:val="22"/>
          <w:lang w:val="de-DE"/>
        </w:rPr>
        <w:t>in eine Ecke der alten Cafete gestellt, um die Akzeptanz zu testen</w:t>
      </w:r>
    </w:p>
    <w:p w:rsidR="00035DF5" w:rsidRDefault="00035DF5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Haftungsfragen werden von Hr. Bumüller vorab geklärt</w:t>
      </w:r>
    </w:p>
    <w:p w:rsidR="00035DF5" w:rsidRDefault="00035DF5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Reinigungsmittel wird </w:t>
      </w:r>
      <w:r w:rsidR="00B65AE1">
        <w:rPr>
          <w:rFonts w:ascii="Arial Narrow" w:hAnsi="Arial Narrow"/>
          <w:sz w:val="22"/>
          <w:lang w:val="de-DE"/>
        </w:rPr>
        <w:t xml:space="preserve">von Hr. Bumüller </w:t>
      </w:r>
      <w:r>
        <w:rPr>
          <w:rFonts w:ascii="Arial Narrow" w:hAnsi="Arial Narrow"/>
          <w:sz w:val="22"/>
          <w:lang w:val="de-DE"/>
        </w:rPr>
        <w:t>bereitgestellt und in Koffer o.ä. neben dem Gerät verstaut</w:t>
      </w:r>
    </w:p>
    <w:p w:rsidR="00B65AE1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Eine Matte wird von Hr. Bumüller untergelegt</w:t>
      </w:r>
    </w:p>
    <w:p w:rsidR="00B65AE1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Lernende und arbeitende Studierende haben klar Vorrang und dürfen nicht belästigt werden!</w:t>
      </w:r>
    </w:p>
    <w:p w:rsidR="00B65AE1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Veränderungen des Platzes oder zusätzliches Material oder Geräte muss mit dem AStA bzw. der verfassten Studierendenschaft abgesprochen werden!</w:t>
      </w:r>
    </w:p>
    <w:p w:rsidR="00B65AE1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Gegen Ende des Sommersemesters wird die Nutzung am Gerät ausgelesen und der Zustand begutachtet</w:t>
      </w:r>
    </w:p>
    <w:p w:rsidR="00B65AE1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Sobald die verfasste Studierendenschaft konstituiert ist, wird mit den neuen Studierendenvertretern der etwaige Weiterbetrieb vereinbart</w:t>
      </w:r>
    </w:p>
    <w:p w:rsidR="00B65AE1" w:rsidRPr="008D2BDB" w:rsidRDefault="00B65AE1" w:rsidP="00035DF5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die Fitnessmöglichkeit gut angenommen wird und ausgebaut werden soll, wird durch Hr. Bumüller mit Unterstützung des AStA ein anderer Raum gesucht und evtl. der Umbau der Räume im O-Bau in Angriff genommen</w:t>
      </w:r>
      <w:r w:rsidR="00AD72AD">
        <w:rPr>
          <w:rFonts w:ascii="Arial Narrow" w:hAnsi="Arial Narrow"/>
          <w:sz w:val="22"/>
          <w:lang w:val="de-DE"/>
        </w:rPr>
        <w:t xml:space="preserve"> (evtl. Anfrage Finanzierung durch die Fördergesellschaft)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.</w:t>
      </w:r>
    </w:p>
    <w:sectPr w:rsidR="00B65AE1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26" w:rsidRDefault="00644726">
      <w:pPr>
        <w:spacing w:line="20" w:lineRule="exact"/>
      </w:pPr>
    </w:p>
  </w:endnote>
  <w:endnote w:type="continuationSeparator" w:id="0">
    <w:p w:rsidR="00644726" w:rsidRDefault="0064472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644726" w:rsidRDefault="0064472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26" w:rsidRDefault="00644726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644726" w:rsidRDefault="00644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D6CEF">
      <w:rPr>
        <w:rFonts w:ascii="Arial Narrow" w:hAnsi="Arial Narrow"/>
        <w:sz w:val="20"/>
        <w:lang w:val="de-DE"/>
      </w:rPr>
      <w:t>S</w:t>
    </w:r>
    <w:r>
      <w:rPr>
        <w:rFonts w:ascii="Arial Narrow" w:hAnsi="Arial Narrow"/>
        <w:sz w:val="20"/>
        <w:lang w:val="de-DE"/>
      </w:rPr>
      <w:t>S</w:t>
    </w:r>
    <w:r w:rsidRPr="00CF0EE6">
      <w:rPr>
        <w:rFonts w:ascii="Arial Narrow" w:hAnsi="Arial Narrow"/>
        <w:sz w:val="20"/>
        <w:lang w:val="de-DE"/>
      </w:rPr>
      <w:t xml:space="preserve"> </w:t>
    </w:r>
    <w:r w:rsidR="00DD6CEF">
      <w:rPr>
        <w:rFonts w:ascii="Arial Narrow" w:hAnsi="Arial Narrow"/>
        <w:sz w:val="20"/>
        <w:lang w:val="de-DE"/>
      </w:rPr>
      <w:t>20</w:t>
    </w:r>
    <w:r w:rsidR="008D2BDB">
      <w:rPr>
        <w:rFonts w:ascii="Arial Narrow" w:hAnsi="Arial Narrow"/>
        <w:sz w:val="20"/>
        <w:lang w:val="de-DE"/>
      </w:rPr>
      <w:t>13</w:t>
    </w:r>
    <w:r w:rsidRPr="00CF0EE6">
      <w:rPr>
        <w:rFonts w:ascii="Arial Narrow" w:hAnsi="Arial Narrow"/>
        <w:sz w:val="20"/>
        <w:lang w:val="de-DE"/>
      </w:rPr>
      <w:tab/>
    </w:r>
    <w:r w:rsidR="0096139C" w:rsidRPr="0096139C">
      <w:rPr>
        <w:rFonts w:ascii="Arial Narrow" w:hAnsi="Arial Narrow"/>
        <w:sz w:val="20"/>
        <w:lang w:val="de-DE"/>
      </w:rPr>
      <w:t xml:space="preserve">Seite </w:t>
    </w:r>
    <w:r w:rsidR="0096139C" w:rsidRPr="0096139C">
      <w:rPr>
        <w:rFonts w:ascii="Arial Narrow" w:hAnsi="Arial Narrow"/>
        <w:b/>
        <w:sz w:val="20"/>
        <w:lang w:val="de-DE"/>
      </w:rPr>
      <w:fldChar w:fldCharType="begin"/>
    </w:r>
    <w:r w:rsidR="0096139C" w:rsidRPr="0096139C">
      <w:rPr>
        <w:rFonts w:ascii="Arial Narrow" w:hAnsi="Arial Narrow"/>
        <w:b/>
        <w:sz w:val="20"/>
        <w:lang w:val="de-DE"/>
      </w:rPr>
      <w:instrText>PAGE  \* Arabic  \* MERGEFORMAT</w:instrText>
    </w:r>
    <w:r w:rsidR="0096139C" w:rsidRPr="0096139C">
      <w:rPr>
        <w:rFonts w:ascii="Arial Narrow" w:hAnsi="Arial Narrow"/>
        <w:b/>
        <w:sz w:val="20"/>
        <w:lang w:val="de-DE"/>
      </w:rPr>
      <w:fldChar w:fldCharType="separate"/>
    </w:r>
    <w:r w:rsidR="00AD72AD">
      <w:rPr>
        <w:rFonts w:ascii="Arial Narrow" w:hAnsi="Arial Narrow"/>
        <w:b/>
        <w:noProof/>
        <w:sz w:val="20"/>
        <w:lang w:val="de-DE"/>
      </w:rPr>
      <w:t>3</w:t>
    </w:r>
    <w:r w:rsidR="0096139C" w:rsidRPr="0096139C">
      <w:rPr>
        <w:rFonts w:ascii="Arial Narrow" w:hAnsi="Arial Narrow"/>
        <w:b/>
        <w:sz w:val="20"/>
        <w:lang w:val="de-DE"/>
      </w:rPr>
      <w:fldChar w:fldCharType="end"/>
    </w:r>
    <w:r w:rsidR="0096139C" w:rsidRPr="0096139C">
      <w:rPr>
        <w:rFonts w:ascii="Arial Narrow" w:hAnsi="Arial Narrow"/>
        <w:sz w:val="20"/>
        <w:lang w:val="de-DE"/>
      </w:rPr>
      <w:t xml:space="preserve"> von </w:t>
    </w:r>
    <w:r w:rsidR="0096139C" w:rsidRPr="0096139C">
      <w:rPr>
        <w:rFonts w:ascii="Arial Narrow" w:hAnsi="Arial Narrow"/>
        <w:b/>
        <w:sz w:val="20"/>
        <w:lang w:val="de-DE"/>
      </w:rPr>
      <w:fldChar w:fldCharType="begin"/>
    </w:r>
    <w:r w:rsidR="0096139C" w:rsidRPr="0096139C">
      <w:rPr>
        <w:rFonts w:ascii="Arial Narrow" w:hAnsi="Arial Narrow"/>
        <w:b/>
        <w:sz w:val="20"/>
        <w:lang w:val="de-DE"/>
      </w:rPr>
      <w:instrText>NUMPAGES  \* Arabic  \* MERGEFORMAT</w:instrText>
    </w:r>
    <w:r w:rsidR="0096139C" w:rsidRPr="0096139C">
      <w:rPr>
        <w:rFonts w:ascii="Arial Narrow" w:hAnsi="Arial Narrow"/>
        <w:b/>
        <w:sz w:val="20"/>
        <w:lang w:val="de-DE"/>
      </w:rPr>
      <w:fldChar w:fldCharType="separate"/>
    </w:r>
    <w:r w:rsidR="00AD72AD">
      <w:rPr>
        <w:rFonts w:ascii="Arial Narrow" w:hAnsi="Arial Narrow"/>
        <w:b/>
        <w:noProof/>
        <w:sz w:val="20"/>
        <w:lang w:val="de-DE"/>
      </w:rPr>
      <w:t>3</w:t>
    </w:r>
    <w:r w:rsidR="0096139C" w:rsidRPr="0096139C">
      <w:rPr>
        <w:rFonts w:ascii="Arial Narrow" w:hAnsi="Arial Narrow"/>
        <w:b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26"/>
    <w:rsid w:val="00010829"/>
    <w:rsid w:val="000243CF"/>
    <w:rsid w:val="00031A79"/>
    <w:rsid w:val="00035DF5"/>
    <w:rsid w:val="000459F9"/>
    <w:rsid w:val="00052A2E"/>
    <w:rsid w:val="00063E3E"/>
    <w:rsid w:val="00094624"/>
    <w:rsid w:val="000A0887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C3C52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4472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6139C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D72AD"/>
    <w:rsid w:val="00AE757F"/>
    <w:rsid w:val="00AF264D"/>
    <w:rsid w:val="00B25462"/>
    <w:rsid w:val="00B262CA"/>
    <w:rsid w:val="00B31043"/>
    <w:rsid w:val="00B31937"/>
    <w:rsid w:val="00B51224"/>
    <w:rsid w:val="00B65AE1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D6CEF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27B82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Vorlage_Sitzungsprotoko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Vorlage_Sitzungsprotokoll.dotx</Template>
  <TotalTime>0</TotalTime>
  <Pages>3</Pages>
  <Words>519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4</cp:revision>
  <cp:lastPrinted>2006-04-05T07:40:00Z</cp:lastPrinted>
  <dcterms:created xsi:type="dcterms:W3CDTF">2013-06-17T13:34:00Z</dcterms:created>
  <dcterms:modified xsi:type="dcterms:W3CDTF">2013-06-17T14:12:00Z</dcterms:modified>
</cp:coreProperties>
</file>